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88"/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1"/>
      </w:tblGrid>
      <w:tr w:rsidR="00EA5A8D" w:rsidRPr="00AB5CD8" w:rsidTr="002368C3">
        <w:trPr>
          <w:trHeight w:val="416"/>
        </w:trPr>
        <w:tc>
          <w:tcPr>
            <w:tcW w:w="10471" w:type="dxa"/>
            <w:shd w:val="clear" w:color="auto" w:fill="8DB3E2" w:themeFill="text2" w:themeFillTint="66"/>
          </w:tcPr>
          <w:p w:rsidR="00EA5A8D" w:rsidRPr="005671F7" w:rsidRDefault="00137B0F" w:rsidP="0023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 xml:space="preserve">History </w:t>
            </w:r>
          </w:p>
        </w:tc>
      </w:tr>
      <w:tr w:rsidR="0064480C" w:rsidRPr="00AB5CD8" w:rsidTr="002368C3">
        <w:trPr>
          <w:trHeight w:val="405"/>
        </w:trPr>
        <w:tc>
          <w:tcPr>
            <w:tcW w:w="10471" w:type="dxa"/>
            <w:shd w:val="clear" w:color="auto" w:fill="8DB3E2" w:themeFill="text2" w:themeFillTint="66"/>
          </w:tcPr>
          <w:p w:rsidR="0064480C" w:rsidRPr="005671F7" w:rsidRDefault="0064480C" w:rsidP="0023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5671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Learning Intention:</w:t>
            </w:r>
            <w:r w:rsidRPr="005671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5671F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137B0F">
              <w:rPr>
                <w:rFonts w:asciiTheme="minorHAnsi" w:hAnsiTheme="minorHAnsi" w:cstheme="minorHAnsi"/>
                <w:color w:val="000000"/>
                <w:sz w:val="20"/>
              </w:rPr>
              <w:t>Students in Year 3-6</w:t>
            </w:r>
            <w:r w:rsidRPr="0064480C">
              <w:rPr>
                <w:rFonts w:asciiTheme="minorHAnsi" w:hAnsiTheme="minorHAnsi" w:cstheme="minorHAnsi"/>
                <w:color w:val="000000"/>
                <w:sz w:val="20"/>
              </w:rPr>
              <w:t xml:space="preserve"> will </w:t>
            </w:r>
            <w:r w:rsidR="00137B0F">
              <w:rPr>
                <w:rFonts w:asciiTheme="minorHAnsi" w:hAnsiTheme="minorHAnsi" w:cstheme="minorHAnsi"/>
                <w:color w:val="000000"/>
                <w:sz w:val="20"/>
              </w:rPr>
              <w:t xml:space="preserve">conduct a historical inquiry into the COVID pandemic event. </w:t>
            </w:r>
            <w:r w:rsidR="00F75BF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5671F7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               </w:t>
            </w:r>
          </w:p>
        </w:tc>
      </w:tr>
      <w:tr w:rsidR="00EA5A8D" w:rsidRPr="00AB5CD8" w:rsidTr="002368C3">
        <w:trPr>
          <w:trHeight w:val="225"/>
        </w:trPr>
        <w:tc>
          <w:tcPr>
            <w:tcW w:w="10471" w:type="dxa"/>
            <w:shd w:val="clear" w:color="auto" w:fill="8DB3E2" w:themeFill="text2" w:themeFillTint="66"/>
          </w:tcPr>
          <w:p w:rsidR="00EA5A8D" w:rsidRPr="005671F7" w:rsidRDefault="00EA5A8D" w:rsidP="0023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1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Success Criteria:        </w:t>
            </w:r>
          </w:p>
          <w:p w:rsidR="00EA5A8D" w:rsidRPr="005671F7" w:rsidRDefault="00EA5A8D" w:rsidP="0023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1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Students will;</w:t>
            </w:r>
          </w:p>
          <w:p w:rsidR="00510CEA" w:rsidRPr="00137B0F" w:rsidRDefault="00137B0F" w:rsidP="002368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Demonstrate evidence of research and planning</w:t>
            </w:r>
          </w:p>
          <w:p w:rsidR="00137B0F" w:rsidRPr="00137B0F" w:rsidRDefault="00137B0F" w:rsidP="002368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a variety of reliable sources</w:t>
            </w:r>
          </w:p>
          <w:p w:rsidR="00137B0F" w:rsidRPr="00137B0F" w:rsidRDefault="00137B0F" w:rsidP="002368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Include at least 3 detailed and informative </w:t>
            </w:r>
            <w:r w:rsidR="00DB7E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artefacts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presenting their work</w:t>
            </w:r>
            <w:r w:rsidR="00DB7E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Be creative in choosing your artefacts! </w:t>
            </w:r>
          </w:p>
          <w:p w:rsidR="00137B0F" w:rsidRPr="00137B0F" w:rsidRDefault="00137B0F" w:rsidP="002368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Communicate in a range of ways</w:t>
            </w:r>
          </w:p>
          <w:p w:rsidR="00137B0F" w:rsidRPr="00137B0F" w:rsidRDefault="00137B0F" w:rsidP="002368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Convey the perspective and point of view of various groups in society</w:t>
            </w:r>
          </w:p>
        </w:tc>
      </w:tr>
    </w:tbl>
    <w:p w:rsidR="003C1C58" w:rsidRPr="002368C3" w:rsidRDefault="00B8598A" w:rsidP="002368C3">
      <w:pPr>
        <w:jc w:val="center"/>
        <w:rPr>
          <w:b/>
          <w:sz w:val="28"/>
        </w:rPr>
      </w:pPr>
      <w:r w:rsidRPr="002368C3">
        <w:rPr>
          <w:b/>
          <w:sz w:val="28"/>
        </w:rPr>
        <w:t>Marking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885"/>
        <w:gridCol w:w="2886"/>
        <w:gridCol w:w="2887"/>
      </w:tblGrid>
      <w:tr w:rsidR="00137B0F" w:rsidTr="002368C3">
        <w:trPr>
          <w:jc w:val="center"/>
        </w:trPr>
        <w:tc>
          <w:tcPr>
            <w:tcW w:w="1757" w:type="dxa"/>
          </w:tcPr>
          <w:p w:rsidR="00137B0F" w:rsidRDefault="00137B0F" w:rsidP="00B8598A">
            <w:pPr>
              <w:ind w:right="-755"/>
            </w:pPr>
          </w:p>
        </w:tc>
        <w:tc>
          <w:tcPr>
            <w:tcW w:w="2928" w:type="dxa"/>
          </w:tcPr>
          <w:p w:rsidR="00137B0F" w:rsidRPr="002368C3" w:rsidRDefault="00137B0F" w:rsidP="004D6FF9">
            <w:pPr>
              <w:ind w:right="-755"/>
              <w:rPr>
                <w:b/>
              </w:rPr>
            </w:pPr>
            <w:r w:rsidRPr="002368C3">
              <w:rPr>
                <w:b/>
              </w:rPr>
              <w:t>Working Beyond</w:t>
            </w:r>
          </w:p>
        </w:tc>
        <w:tc>
          <w:tcPr>
            <w:tcW w:w="2928" w:type="dxa"/>
          </w:tcPr>
          <w:p w:rsidR="00137B0F" w:rsidRPr="002368C3" w:rsidRDefault="00137B0F" w:rsidP="004D6FF9">
            <w:pPr>
              <w:ind w:right="-755"/>
              <w:rPr>
                <w:b/>
              </w:rPr>
            </w:pPr>
            <w:r w:rsidRPr="002368C3">
              <w:rPr>
                <w:b/>
              </w:rPr>
              <w:t>Working At</w:t>
            </w:r>
          </w:p>
        </w:tc>
        <w:tc>
          <w:tcPr>
            <w:tcW w:w="2929" w:type="dxa"/>
          </w:tcPr>
          <w:p w:rsidR="00137B0F" w:rsidRPr="002368C3" w:rsidRDefault="00137B0F" w:rsidP="004D6FF9">
            <w:pPr>
              <w:ind w:right="-755"/>
              <w:rPr>
                <w:b/>
              </w:rPr>
            </w:pPr>
            <w:r w:rsidRPr="002368C3">
              <w:rPr>
                <w:b/>
              </w:rPr>
              <w:t xml:space="preserve">Working Towards </w:t>
            </w:r>
          </w:p>
        </w:tc>
      </w:tr>
      <w:tr w:rsidR="00137B0F" w:rsidRPr="00B8598A" w:rsidTr="002368C3">
        <w:trPr>
          <w:trHeight w:val="987"/>
          <w:jc w:val="center"/>
        </w:trPr>
        <w:tc>
          <w:tcPr>
            <w:tcW w:w="1757" w:type="dxa"/>
          </w:tcPr>
          <w:p w:rsidR="00137B0F" w:rsidRPr="002368C3" w:rsidRDefault="00137B0F" w:rsidP="00B8598A">
            <w:pPr>
              <w:ind w:right="-755"/>
              <w:rPr>
                <w:b/>
                <w:sz w:val="24"/>
                <w:szCs w:val="24"/>
              </w:rPr>
            </w:pPr>
            <w:r w:rsidRPr="002368C3">
              <w:rPr>
                <w:b/>
                <w:sz w:val="24"/>
                <w:szCs w:val="24"/>
              </w:rPr>
              <w:t>Planning</w:t>
            </w:r>
          </w:p>
        </w:tc>
        <w:tc>
          <w:tcPr>
            <w:tcW w:w="2928" w:type="dxa"/>
            <w:shd w:val="clear" w:color="auto" w:fill="auto"/>
          </w:tcPr>
          <w:p w:rsid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Detailed plans are submitted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</w:p>
          <w:p w:rsidR="00137B0F" w:rsidRP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each artefact.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Corrections and </w:t>
            </w:r>
          </w:p>
          <w:p w:rsid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improvements are made to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draft </w:t>
            </w:r>
          </w:p>
          <w:p w:rsid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pieces of work. Clear and through research and planning for each </w:t>
            </w:r>
          </w:p>
          <w:p w:rsidR="00137B0F" w:rsidRP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artefact. </w:t>
            </w:r>
          </w:p>
        </w:tc>
        <w:tc>
          <w:tcPr>
            <w:tcW w:w="2928" w:type="dxa"/>
            <w:shd w:val="clear" w:color="auto" w:fill="auto"/>
          </w:tcPr>
          <w:p w:rsidR="00137B0F" w:rsidRP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Drafts and planning are </w:t>
            </w:r>
          </w:p>
          <w:p w:rsidR="00137B0F" w:rsidRP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submitted that demonstrate</w:t>
            </w:r>
          </w:p>
          <w:p w:rsid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research and basic planning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</w:p>
          <w:p w:rsidR="00137B0F" w:rsidRP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each artefact. E.g. research notes, planned </w:t>
            </w:r>
          </w:p>
          <w:p w:rsid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interview questions, video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script, </w:t>
            </w:r>
          </w:p>
          <w:p w:rsidR="00137B0F" w:rsidRP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written drafts. </w:t>
            </w:r>
          </w:p>
        </w:tc>
        <w:tc>
          <w:tcPr>
            <w:tcW w:w="2929" w:type="dxa"/>
            <w:shd w:val="clear" w:color="auto" w:fill="auto"/>
          </w:tcPr>
          <w:p w:rsidR="00137B0F" w:rsidRPr="002368C3" w:rsidRDefault="00137B0F" w:rsidP="00A2252C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Minimal or no planning </w:t>
            </w:r>
          </w:p>
          <w:p w:rsidR="00137B0F" w:rsidRPr="002368C3" w:rsidRDefault="002368C3" w:rsidP="00A2252C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evident</w:t>
            </w:r>
            <w:r w:rsidR="00137B0F" w:rsidRPr="002368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37B0F" w:rsidRPr="00B8598A" w:rsidTr="002368C3">
        <w:trPr>
          <w:trHeight w:val="1064"/>
          <w:jc w:val="center"/>
        </w:trPr>
        <w:tc>
          <w:tcPr>
            <w:tcW w:w="1757" w:type="dxa"/>
          </w:tcPr>
          <w:p w:rsidR="00137B0F" w:rsidRPr="002368C3" w:rsidRDefault="00137B0F" w:rsidP="00B8598A">
            <w:pPr>
              <w:ind w:right="-755"/>
              <w:rPr>
                <w:b/>
                <w:sz w:val="24"/>
                <w:szCs w:val="24"/>
              </w:rPr>
            </w:pPr>
            <w:r w:rsidRPr="002368C3"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2928" w:type="dxa"/>
            <w:shd w:val="clear" w:color="auto" w:fill="auto"/>
          </w:tcPr>
          <w:p w:rsidR="002368C3" w:rsidRDefault="00DB7E43" w:rsidP="00656D04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More than three </w:t>
            </w:r>
            <w:r w:rsidRPr="002368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reliable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 sources </w:t>
            </w:r>
          </w:p>
          <w:p w:rsidR="00DB7E43" w:rsidRPr="002368C3" w:rsidRDefault="00DB7E43" w:rsidP="00656D04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have been used. </w:t>
            </w:r>
          </w:p>
        </w:tc>
        <w:tc>
          <w:tcPr>
            <w:tcW w:w="2928" w:type="dxa"/>
            <w:shd w:val="clear" w:color="auto" w:fill="auto"/>
          </w:tcPr>
          <w:p w:rsid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At least three </w:t>
            </w:r>
            <w:r w:rsidRPr="002368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reliable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 sources </w:t>
            </w:r>
          </w:p>
          <w:p w:rsidR="002368C3" w:rsidRDefault="00137B0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have been used for research. E.g. newspaper, </w:t>
            </w:r>
            <w:r w:rsidR="00DB7E43"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online research, </w:t>
            </w:r>
          </w:p>
          <w:p w:rsidR="00DB7E43" w:rsidRP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scientific studies, TV news, expert </w:t>
            </w:r>
          </w:p>
          <w:p w:rsidR="00DB7E43" w:rsidRP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interviews. </w:t>
            </w:r>
          </w:p>
        </w:tc>
        <w:tc>
          <w:tcPr>
            <w:tcW w:w="2929" w:type="dxa"/>
            <w:shd w:val="clear" w:color="auto" w:fill="auto"/>
          </w:tcPr>
          <w:p w:rsidR="002368C3" w:rsidRDefault="00DB7E43" w:rsidP="002967E7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Less than three sources have </w:t>
            </w:r>
          </w:p>
          <w:p w:rsidR="002368C3" w:rsidRDefault="00DB7E43" w:rsidP="002967E7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been used or sources are </w:t>
            </w:r>
          </w:p>
          <w:p w:rsidR="002368C3" w:rsidRDefault="00DB7E43" w:rsidP="002967E7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unreliable e.g. Facebook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stories </w:t>
            </w:r>
          </w:p>
          <w:p w:rsidR="002368C3" w:rsidRDefault="00DB7E43" w:rsidP="002967E7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or articles with no scientific fact </w:t>
            </w:r>
          </w:p>
          <w:p w:rsidR="002368C3" w:rsidRDefault="00DB7E43" w:rsidP="002967E7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or reference, Wikipedia with no </w:t>
            </w:r>
          </w:p>
          <w:p w:rsidR="00DB7E43" w:rsidRPr="002368C3" w:rsidRDefault="00DB7E43" w:rsidP="002967E7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reference.</w:t>
            </w:r>
          </w:p>
        </w:tc>
      </w:tr>
      <w:tr w:rsidR="00137B0F" w:rsidRPr="00B8598A" w:rsidTr="002368C3">
        <w:trPr>
          <w:trHeight w:val="1064"/>
          <w:jc w:val="center"/>
        </w:trPr>
        <w:tc>
          <w:tcPr>
            <w:tcW w:w="1757" w:type="dxa"/>
          </w:tcPr>
          <w:p w:rsidR="00137B0F" w:rsidRPr="002368C3" w:rsidRDefault="00DB7E43" w:rsidP="00B8598A">
            <w:pPr>
              <w:ind w:right="-755"/>
              <w:rPr>
                <w:b/>
                <w:sz w:val="24"/>
                <w:szCs w:val="24"/>
              </w:rPr>
            </w:pPr>
            <w:r w:rsidRPr="002368C3">
              <w:rPr>
                <w:b/>
                <w:sz w:val="24"/>
                <w:szCs w:val="24"/>
              </w:rPr>
              <w:t>Artefacts</w:t>
            </w:r>
            <w:r w:rsidR="00137B0F" w:rsidRPr="002368C3">
              <w:rPr>
                <w:b/>
                <w:sz w:val="24"/>
                <w:szCs w:val="24"/>
              </w:rPr>
              <w:t xml:space="preserve"> </w:t>
            </w:r>
            <w:r w:rsidRPr="002368C3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928" w:type="dxa"/>
            <w:shd w:val="clear" w:color="auto" w:fill="auto"/>
          </w:tcPr>
          <w:p w:rsidR="00DB7E43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More than 3 artefacts are </w:t>
            </w:r>
          </w:p>
          <w:p w:rsidR="00137B0F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included.</w:t>
            </w:r>
          </w:p>
        </w:tc>
        <w:tc>
          <w:tcPr>
            <w:tcW w:w="2928" w:type="dxa"/>
            <w:shd w:val="clear" w:color="auto" w:fill="auto"/>
          </w:tcPr>
          <w:p w:rsidR="00DB7E43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3 artefacts are included e.g.</w:t>
            </w:r>
          </w:p>
          <w:p w:rsidR="00DB7E43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narrative, information </w:t>
            </w:r>
          </w:p>
          <w:p w:rsidR="00DB7E43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report, persuasive letter, </w:t>
            </w:r>
          </w:p>
          <w:p w:rsidR="00DB7E43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annotated photos or news</w:t>
            </w:r>
          </w:p>
          <w:p w:rsidR="00DB7E43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clippings, video news report, </w:t>
            </w:r>
          </w:p>
          <w:p w:rsid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video interview, </w:t>
            </w:r>
            <w:proofErr w:type="spellStart"/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padlet</w:t>
            </w:r>
            <w:proofErr w:type="spellEnd"/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, journal, </w:t>
            </w:r>
          </w:p>
          <w:p w:rsid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diorama, COVID Minecraft world </w:t>
            </w:r>
          </w:p>
          <w:p w:rsidR="00DB7E43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(with signpost descriptions) etc.  </w:t>
            </w:r>
          </w:p>
        </w:tc>
        <w:tc>
          <w:tcPr>
            <w:tcW w:w="2929" w:type="dxa"/>
            <w:shd w:val="clear" w:color="auto" w:fill="auto"/>
          </w:tcPr>
          <w:p w:rsidR="00137B0F" w:rsidRP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Less than 3 artefacts are </w:t>
            </w:r>
          </w:p>
          <w:p w:rsidR="00DB7E43" w:rsidRP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included. </w:t>
            </w:r>
          </w:p>
        </w:tc>
      </w:tr>
      <w:tr w:rsidR="00137B0F" w:rsidRPr="00B8598A" w:rsidTr="002368C3">
        <w:trPr>
          <w:jc w:val="center"/>
        </w:trPr>
        <w:tc>
          <w:tcPr>
            <w:tcW w:w="1757" w:type="dxa"/>
          </w:tcPr>
          <w:p w:rsidR="00DB7E43" w:rsidRPr="002368C3" w:rsidRDefault="00137B0F" w:rsidP="00B8598A">
            <w:pPr>
              <w:ind w:right="-755"/>
              <w:rPr>
                <w:b/>
                <w:sz w:val="24"/>
                <w:szCs w:val="24"/>
              </w:rPr>
            </w:pPr>
            <w:r w:rsidRPr="002368C3">
              <w:rPr>
                <w:b/>
                <w:sz w:val="24"/>
                <w:szCs w:val="24"/>
              </w:rPr>
              <w:t xml:space="preserve">Quality of </w:t>
            </w:r>
          </w:p>
          <w:p w:rsidR="00137B0F" w:rsidRPr="002368C3" w:rsidRDefault="00DB7E43" w:rsidP="00B8598A">
            <w:pPr>
              <w:ind w:right="-755"/>
              <w:rPr>
                <w:b/>
                <w:sz w:val="24"/>
                <w:szCs w:val="24"/>
              </w:rPr>
            </w:pPr>
            <w:r w:rsidRPr="002368C3">
              <w:rPr>
                <w:b/>
                <w:sz w:val="24"/>
                <w:szCs w:val="24"/>
              </w:rPr>
              <w:t>Artefacts</w:t>
            </w:r>
            <w:r w:rsidR="00137B0F" w:rsidRPr="002368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Artefacts are all detailed and </w:t>
            </w:r>
          </w:p>
          <w:p w:rsid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elaborated, presenting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 range of research-based information to </w:t>
            </w:r>
          </w:p>
          <w:p w:rsidR="00DB7E43" w:rsidRP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document this important historical </w:t>
            </w:r>
          </w:p>
          <w:p w:rsid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event. Artefacts are presented </w:t>
            </w:r>
          </w:p>
          <w:p w:rsidR="00DB7E43" w:rsidRP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creatively and are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engaging to the audience. </w:t>
            </w:r>
          </w:p>
        </w:tc>
        <w:tc>
          <w:tcPr>
            <w:tcW w:w="2928" w:type="dxa"/>
            <w:shd w:val="clear" w:color="auto" w:fill="auto"/>
          </w:tcPr>
          <w:p w:rsid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Each artefact include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detailed </w:t>
            </w:r>
          </w:p>
          <w:p w:rsid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and elaborated information that is </w:t>
            </w:r>
          </w:p>
          <w:p w:rsidR="00DB7E43" w:rsidRP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based on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research. </w:t>
            </w:r>
          </w:p>
        </w:tc>
        <w:tc>
          <w:tcPr>
            <w:tcW w:w="2929" w:type="dxa"/>
            <w:shd w:val="clear" w:color="auto" w:fill="auto"/>
          </w:tcPr>
          <w:p w:rsid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Artefacts are not detailed or do </w:t>
            </w:r>
          </w:p>
          <w:p w:rsid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not convey important research </w:t>
            </w:r>
          </w:p>
          <w:p w:rsidR="00DB7E43" w:rsidRPr="002368C3" w:rsidRDefault="00DB7E43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based information that should be documented for historical </w:t>
            </w:r>
          </w:p>
          <w:p w:rsidR="00137B0F" w:rsidRPr="002368C3" w:rsidRDefault="00DB7E43" w:rsidP="00DB7E43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purposes. </w:t>
            </w:r>
          </w:p>
        </w:tc>
      </w:tr>
      <w:tr w:rsidR="00137B0F" w:rsidRPr="00B8598A" w:rsidTr="002368C3">
        <w:trPr>
          <w:jc w:val="center"/>
        </w:trPr>
        <w:tc>
          <w:tcPr>
            <w:tcW w:w="1757" w:type="dxa"/>
          </w:tcPr>
          <w:p w:rsidR="00137B0F" w:rsidRPr="002368C3" w:rsidRDefault="00137B0F" w:rsidP="00B8598A">
            <w:pPr>
              <w:ind w:right="-755"/>
              <w:rPr>
                <w:b/>
                <w:sz w:val="24"/>
                <w:szCs w:val="24"/>
              </w:rPr>
            </w:pPr>
            <w:r w:rsidRPr="002368C3">
              <w:rPr>
                <w:b/>
                <w:sz w:val="24"/>
                <w:szCs w:val="24"/>
              </w:rPr>
              <w:t xml:space="preserve">Communication </w:t>
            </w:r>
          </w:p>
          <w:p w:rsidR="00137B0F" w:rsidRPr="002368C3" w:rsidRDefault="00137B0F" w:rsidP="00B8598A">
            <w:pPr>
              <w:ind w:right="-755"/>
              <w:rPr>
                <w:b/>
                <w:sz w:val="24"/>
                <w:szCs w:val="24"/>
              </w:rPr>
            </w:pPr>
            <w:r w:rsidRPr="002368C3">
              <w:rPr>
                <w:b/>
                <w:sz w:val="24"/>
                <w:szCs w:val="24"/>
              </w:rPr>
              <w:t xml:space="preserve">Forms </w:t>
            </w:r>
          </w:p>
        </w:tc>
        <w:tc>
          <w:tcPr>
            <w:tcW w:w="2928" w:type="dxa"/>
            <w:shd w:val="clear" w:color="auto" w:fill="auto"/>
          </w:tcPr>
          <w:p w:rsidR="00137B0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More than 3 communication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forms are used and multiple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communication forms are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embedded into each artefact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e.g. a written journal with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graphics, a digital book with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text and photos/videos</w:t>
            </w:r>
          </w:p>
        </w:tc>
        <w:tc>
          <w:tcPr>
            <w:tcW w:w="2928" w:type="dxa"/>
            <w:shd w:val="clear" w:color="auto" w:fill="auto"/>
          </w:tcPr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3 different communication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forms are used throughout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the project e.g. written, oral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and graphic. </w:t>
            </w:r>
          </w:p>
        </w:tc>
        <w:tc>
          <w:tcPr>
            <w:tcW w:w="2929" w:type="dxa"/>
            <w:shd w:val="clear" w:color="auto" w:fill="auto"/>
          </w:tcPr>
          <w:p w:rsid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Less than three 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ommunication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forms are used. </w:t>
            </w:r>
          </w:p>
        </w:tc>
      </w:tr>
      <w:tr w:rsidR="00137B0F" w:rsidRPr="00B8598A" w:rsidTr="002368C3">
        <w:trPr>
          <w:jc w:val="center"/>
        </w:trPr>
        <w:tc>
          <w:tcPr>
            <w:tcW w:w="1757" w:type="dxa"/>
          </w:tcPr>
          <w:p w:rsidR="00137B0F" w:rsidRPr="002368C3" w:rsidRDefault="00137B0F" w:rsidP="00B8598A">
            <w:pPr>
              <w:ind w:right="-755"/>
              <w:rPr>
                <w:b/>
                <w:sz w:val="24"/>
                <w:szCs w:val="24"/>
              </w:rPr>
            </w:pPr>
            <w:r w:rsidRPr="002368C3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2928" w:type="dxa"/>
            <w:shd w:val="clear" w:color="auto" w:fill="auto"/>
          </w:tcPr>
          <w:p w:rsidR="002368C3" w:rsidRDefault="00F2152F" w:rsidP="00F2152F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Artefacts represent the point of </w:t>
            </w:r>
          </w:p>
          <w:p w:rsidR="002368C3" w:rsidRDefault="00F2152F" w:rsidP="00F2152F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view or perspective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of several </w:t>
            </w:r>
          </w:p>
          <w:p w:rsidR="00137B0F" w:rsidRPr="002368C3" w:rsidRDefault="00F2152F" w:rsidP="00F2152F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groups in society. The impact on </w:t>
            </w:r>
          </w:p>
          <w:p w:rsidR="00F2152F" w:rsidRPr="002368C3" w:rsidRDefault="00F2152F" w:rsidP="00F2152F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greater society is considered.</w:t>
            </w:r>
          </w:p>
        </w:tc>
        <w:tc>
          <w:tcPr>
            <w:tcW w:w="2928" w:type="dxa"/>
            <w:shd w:val="clear" w:color="auto" w:fill="auto"/>
          </w:tcPr>
          <w:p w:rsid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Artefacts represent the point of </w:t>
            </w:r>
          </w:p>
          <w:p w:rsid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view or perspective</w:t>
            </w:r>
            <w:r w:rsidR="0023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of more than </w:t>
            </w:r>
          </w:p>
          <w:p w:rsid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one group in society e.g. nurses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and doctors, retail workers,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business owners etc. </w:t>
            </w:r>
          </w:p>
        </w:tc>
        <w:tc>
          <w:tcPr>
            <w:tcW w:w="2929" w:type="dxa"/>
            <w:shd w:val="clear" w:color="auto" w:fill="auto"/>
          </w:tcPr>
          <w:p w:rsidR="00137B0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Artefacts only represent the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>students’ point of view with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no evidence of consideration </w:t>
            </w:r>
          </w:p>
          <w:p w:rsidR="00F2152F" w:rsidRPr="002368C3" w:rsidRDefault="00F2152F" w:rsidP="00B8598A">
            <w:pPr>
              <w:ind w:right="-755"/>
              <w:rPr>
                <w:rFonts w:asciiTheme="minorHAnsi" w:hAnsiTheme="minorHAnsi" w:cstheme="minorHAnsi"/>
                <w:sz w:val="20"/>
                <w:szCs w:val="20"/>
              </w:rPr>
            </w:pPr>
            <w:r w:rsidRPr="002368C3">
              <w:rPr>
                <w:rFonts w:asciiTheme="minorHAnsi" w:hAnsiTheme="minorHAnsi" w:cstheme="minorHAnsi"/>
                <w:sz w:val="20"/>
                <w:szCs w:val="20"/>
              </w:rPr>
              <w:t xml:space="preserve">for wider society.  </w:t>
            </w:r>
          </w:p>
        </w:tc>
      </w:tr>
      <w:tr w:rsidR="00890ECB" w:rsidRPr="00B8598A" w:rsidTr="002368C3">
        <w:trPr>
          <w:jc w:val="center"/>
        </w:trPr>
        <w:tc>
          <w:tcPr>
            <w:tcW w:w="10542" w:type="dxa"/>
            <w:gridSpan w:val="4"/>
          </w:tcPr>
          <w:p w:rsidR="00890ECB" w:rsidRPr="00B8598A" w:rsidRDefault="00890ECB" w:rsidP="00B8598A">
            <w:pPr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feedback</w:t>
            </w: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Default="00890ECB" w:rsidP="00B8598A">
            <w:pPr>
              <w:ind w:right="-755"/>
              <w:rPr>
                <w:sz w:val="16"/>
                <w:szCs w:val="16"/>
              </w:rPr>
            </w:pPr>
          </w:p>
          <w:p w:rsidR="00890ECB" w:rsidRPr="00656D04" w:rsidRDefault="00890ECB" w:rsidP="00B8598A">
            <w:pPr>
              <w:ind w:right="-755"/>
              <w:rPr>
                <w:sz w:val="16"/>
                <w:szCs w:val="16"/>
              </w:rPr>
            </w:pPr>
          </w:p>
        </w:tc>
      </w:tr>
    </w:tbl>
    <w:p w:rsidR="00310DD2" w:rsidRPr="00310DD2" w:rsidRDefault="00310DD2" w:rsidP="002368C3">
      <w:pPr>
        <w:ind w:right="-755"/>
        <w:rPr>
          <w:rFonts w:asciiTheme="majorHAnsi" w:hAnsiTheme="majorHAnsi"/>
        </w:rPr>
      </w:pPr>
    </w:p>
    <w:sectPr w:rsidR="00310DD2" w:rsidRPr="00310DD2" w:rsidSect="00236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C60"/>
    <w:multiLevelType w:val="hybridMultilevel"/>
    <w:tmpl w:val="C2BC3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87C5D"/>
    <w:multiLevelType w:val="hybridMultilevel"/>
    <w:tmpl w:val="C27E126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7FC7D9A"/>
    <w:multiLevelType w:val="hybridMultilevel"/>
    <w:tmpl w:val="A006ACE8"/>
    <w:lvl w:ilvl="0" w:tplc="AAE2314C">
      <w:numFmt w:val="bullet"/>
      <w:pStyle w:val="Bullet2"/>
      <w:lvlText w:val="–"/>
      <w:lvlJc w:val="left"/>
      <w:pPr>
        <w:ind w:left="587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D42D1"/>
    <w:multiLevelType w:val="multilevel"/>
    <w:tmpl w:val="0E1E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8D"/>
    <w:rsid w:val="0000145B"/>
    <w:rsid w:val="00051512"/>
    <w:rsid w:val="000B282B"/>
    <w:rsid w:val="000D2F16"/>
    <w:rsid w:val="001077B2"/>
    <w:rsid w:val="00137B0F"/>
    <w:rsid w:val="001B6FFD"/>
    <w:rsid w:val="002368C3"/>
    <w:rsid w:val="002967E7"/>
    <w:rsid w:val="00310DD2"/>
    <w:rsid w:val="003C1C58"/>
    <w:rsid w:val="004D6FF9"/>
    <w:rsid w:val="00510CEA"/>
    <w:rsid w:val="005671F7"/>
    <w:rsid w:val="0064480C"/>
    <w:rsid w:val="00656D04"/>
    <w:rsid w:val="006621FA"/>
    <w:rsid w:val="007543CE"/>
    <w:rsid w:val="00875F78"/>
    <w:rsid w:val="00890ECB"/>
    <w:rsid w:val="0094247E"/>
    <w:rsid w:val="00994F2A"/>
    <w:rsid w:val="009974E9"/>
    <w:rsid w:val="009C0971"/>
    <w:rsid w:val="00A2252C"/>
    <w:rsid w:val="00A476E9"/>
    <w:rsid w:val="00B0232B"/>
    <w:rsid w:val="00B625D7"/>
    <w:rsid w:val="00B8598A"/>
    <w:rsid w:val="00BE4270"/>
    <w:rsid w:val="00C1408B"/>
    <w:rsid w:val="00C56BFC"/>
    <w:rsid w:val="00D66910"/>
    <w:rsid w:val="00DB7E43"/>
    <w:rsid w:val="00DD721F"/>
    <w:rsid w:val="00E317C7"/>
    <w:rsid w:val="00E94BB4"/>
    <w:rsid w:val="00EA5A8D"/>
    <w:rsid w:val="00F2152F"/>
    <w:rsid w:val="00F4011C"/>
    <w:rsid w:val="00F4613A"/>
    <w:rsid w:val="00F70736"/>
    <w:rsid w:val="00F75BF0"/>
    <w:rsid w:val="00F93A1F"/>
    <w:rsid w:val="00F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72FF9-D712-4B09-B508-D4E82361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5A8D"/>
    <w:rPr>
      <w:rFonts w:ascii="Calibri" w:eastAsia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8D"/>
    <w:pPr>
      <w:ind w:left="720"/>
      <w:contextualSpacing/>
    </w:pPr>
  </w:style>
  <w:style w:type="paragraph" w:customStyle="1" w:styleId="Body">
    <w:name w:val="Body"/>
    <w:basedOn w:val="Normal"/>
    <w:qFormat/>
    <w:rsid w:val="00EA5A8D"/>
    <w:pPr>
      <w:spacing w:after="160" w:line="240" w:lineRule="auto"/>
    </w:pPr>
    <w:rPr>
      <w:rFonts w:ascii="Arial" w:hAnsi="Arial" w:cs="Times New Roman"/>
      <w:sz w:val="18"/>
      <w:szCs w:val="20"/>
      <w:lang w:eastAsia="en-US"/>
    </w:rPr>
  </w:style>
  <w:style w:type="paragraph" w:customStyle="1" w:styleId="Bullet2">
    <w:name w:val="Bullet 2"/>
    <w:basedOn w:val="Normal"/>
    <w:qFormat/>
    <w:rsid w:val="00EA5A8D"/>
    <w:pPr>
      <w:numPr>
        <w:numId w:val="3"/>
      </w:numPr>
      <w:spacing w:after="80" w:line="240" w:lineRule="auto"/>
    </w:pPr>
    <w:rPr>
      <w:rFonts w:ascii="Arial" w:hAnsi="Arial" w:cs="Times New Roman"/>
      <w:sz w:val="18"/>
      <w:szCs w:val="20"/>
      <w:lang w:eastAsia="en-US"/>
    </w:rPr>
  </w:style>
  <w:style w:type="table" w:styleId="TableGrid">
    <w:name w:val="Table Grid"/>
    <w:basedOn w:val="TableNormal"/>
    <w:uiPriority w:val="59"/>
    <w:rsid w:val="00B8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Jodie</dc:creator>
  <cp:lastModifiedBy>Jodie Hayes</cp:lastModifiedBy>
  <cp:revision>2</cp:revision>
  <cp:lastPrinted>2020-03-23T02:12:00Z</cp:lastPrinted>
  <dcterms:created xsi:type="dcterms:W3CDTF">2020-03-30T03:32:00Z</dcterms:created>
  <dcterms:modified xsi:type="dcterms:W3CDTF">2020-03-30T03:32:00Z</dcterms:modified>
</cp:coreProperties>
</file>